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E8" w:rsidRDefault="00E4745F">
      <w:pPr>
        <w:pStyle w:val="0000"/>
      </w:pPr>
      <w:bookmarkStart w:id="0" w:name="_GoBack"/>
      <w:bookmarkEnd w:id="0"/>
      <w:r>
        <w:t>請求處理曝險少年狀</w:t>
      </w:r>
      <w:r>
        <w:br/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承辦股別：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5456E8" w:rsidRDefault="005456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其他　　生日：　　　　　</w:t>
      </w:r>
    </w:p>
    <w:p w:rsidR="005456E8" w:rsidRDefault="00E474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       </w:t>
      </w:r>
    </w:p>
    <w:p w:rsidR="005456E8" w:rsidRDefault="00E474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5456E8" w:rsidRDefault="00E474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5456E8" w:rsidRDefault="00E4745F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5456E8" w:rsidRDefault="00E4745F">
      <w:pPr>
        <w:spacing w:line="400" w:lineRule="exact"/>
      </w:pPr>
      <w:r>
        <w:rPr>
          <w:rFonts w:ascii="標楷體" w:eastAsia="標楷體" w:hAnsi="標楷體"/>
          <w:kern w:val="0"/>
          <w:sz w:val="28"/>
          <w:szCs w:val="28"/>
        </w:rPr>
        <w:t>送達處所：</w:t>
      </w:r>
    </w:p>
    <w:p w:rsidR="005456E8" w:rsidRDefault="005456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少年：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其他　　生日：　　　　　</w:t>
      </w:r>
    </w:p>
    <w:p w:rsidR="005456E8" w:rsidRDefault="00E474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5456E8" w:rsidRDefault="00E474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5456E8" w:rsidRDefault="00E4745F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5456E8" w:rsidRDefault="00E4745F">
      <w:pPr>
        <w:spacing w:line="400" w:lineRule="exact"/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5456E8" w:rsidRDefault="00E4745F">
      <w:pPr>
        <w:spacing w:line="400" w:lineRule="exact"/>
      </w:pPr>
      <w:r>
        <w:rPr>
          <w:rFonts w:ascii="標楷體" w:eastAsia="標楷體" w:hAnsi="標楷體"/>
          <w:kern w:val="0"/>
          <w:sz w:val="28"/>
          <w:szCs w:val="28"/>
        </w:rPr>
        <w:lastRenderedPageBreak/>
        <w:t>送達處所：</w:t>
      </w:r>
    </w:p>
    <w:p w:rsidR="005456E8" w:rsidRDefault="005456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請求處理曝險少年：</w:t>
      </w:r>
    </w:p>
    <w:p w:rsidR="005456E8" w:rsidRDefault="00E4745F">
      <w:pPr>
        <w:spacing w:line="40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一、少年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，是聲請人的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（和聲請人的關係）</w:t>
      </w:r>
      <w:r>
        <w:rPr>
          <w:rFonts w:ascii="標楷體" w:eastAsia="標楷體" w:hAnsi="標楷體"/>
          <w:sz w:val="28"/>
          <w:szCs w:val="28"/>
        </w:rPr>
        <w:t>，少年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有下列情形</w:t>
      </w:r>
      <w:r>
        <w:rPr>
          <w:rStyle w:val="ae"/>
          <w:rFonts w:ascii="標楷體" w:eastAsia="標楷體" w:hAnsi="標楷體"/>
          <w:sz w:val="28"/>
          <w:szCs w:val="28"/>
        </w:rPr>
        <w:footnoteReference w:id="1"/>
      </w:r>
      <w:r>
        <w:rPr>
          <w:rFonts w:ascii="標楷體" w:eastAsia="標楷體" w:hAnsi="標楷體"/>
          <w:sz w:val="28"/>
          <w:szCs w:val="28"/>
        </w:rPr>
        <w:t>（請勾選適合的項目，可複選），所以請求法院加以處理：</w:t>
      </w:r>
    </w:p>
    <w:p w:rsidR="005456E8" w:rsidRDefault="00E4745F">
      <w:pPr>
        <w:spacing w:line="40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無正當理由經常攜帶危險器械。</w:t>
      </w:r>
    </w:p>
    <w:p w:rsidR="005456E8" w:rsidRDefault="00E4745F">
      <w:pPr>
        <w:spacing w:line="40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有施用毒品或迷幻物品之行為而尚未觸犯刑罰法律（例如拉ｋ）。</w:t>
      </w:r>
    </w:p>
    <w:p w:rsidR="005456E8" w:rsidRDefault="00E4745F">
      <w:pPr>
        <w:spacing w:line="40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有預備犯罪或犯罪未遂而為法所不罰之行為。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二、事實及理由</w:t>
      </w:r>
    </w:p>
    <w:p w:rsidR="005456E8" w:rsidRDefault="00E4745F">
      <w:pPr>
        <w:spacing w:line="400" w:lineRule="exact"/>
        <w:ind w:left="600"/>
      </w:pPr>
      <w:r>
        <w:rPr>
          <w:rFonts w:ascii="標楷體" w:eastAsia="標楷體" w:hAnsi="標楷體"/>
          <w:sz w:val="28"/>
          <w:szCs w:val="28"/>
        </w:rPr>
        <w:t>少年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經常發生</w:t>
      </w:r>
      <w:r>
        <w:rPr>
          <w:rFonts w:ascii="標楷體" w:eastAsia="標楷體" w:hAnsi="標楷體"/>
          <w:sz w:val="28"/>
          <w:szCs w:val="28"/>
        </w:rPr>
        <w:t>________________________________________</w:t>
      </w:r>
      <w:r>
        <w:rPr>
          <w:rFonts w:ascii="標楷體" w:eastAsia="標楷體" w:hAnsi="標楷體"/>
          <w:sz w:val="28"/>
          <w:szCs w:val="28"/>
        </w:rPr>
        <w:t>（請依照他的性格及成長環境、經常往來對象、參與團體、出入場所、生活作息、家庭功能、就學或就業等一切情狀判斷可能曝露於觸法危險之情境</w:t>
      </w:r>
      <w:r>
        <w:rPr>
          <w:rStyle w:val="ae"/>
          <w:rFonts w:ascii="標楷體" w:eastAsia="標楷體" w:hAnsi="標楷體"/>
          <w:sz w:val="28"/>
          <w:szCs w:val="28"/>
        </w:rPr>
        <w:footnoteReference w:id="2"/>
      </w:r>
      <w:r>
        <w:rPr>
          <w:rFonts w:ascii="標楷體" w:eastAsia="標楷體" w:hAnsi="標楷體"/>
          <w:sz w:val="28"/>
          <w:szCs w:val="28"/>
        </w:rPr>
        <w:t>，敘明具體事實），很難管教，因此依照少年事件處理法第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Style w:val="ae"/>
          <w:rFonts w:ascii="標楷體" w:eastAsia="標楷體" w:hAnsi="標楷體"/>
          <w:sz w:val="28"/>
          <w:szCs w:val="28"/>
        </w:rPr>
        <w:footnoteReference w:id="3"/>
      </w:r>
      <w:r>
        <w:rPr>
          <w:rFonts w:ascii="標楷體" w:eastAsia="標楷體" w:hAnsi="標楷體"/>
          <w:sz w:val="28"/>
          <w:szCs w:val="28"/>
        </w:rPr>
        <w:t>規定，請求法院處理。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此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致</w:t>
      </w: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少年及家事法院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少年法庭</w:t>
      </w:r>
    </w:p>
    <w:p w:rsidR="005456E8" w:rsidRDefault="005456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  <w:r>
        <w:rPr>
          <w:rFonts w:ascii="標楷體" w:eastAsia="標楷體" w:hAnsi="標楷體"/>
          <w:sz w:val="28"/>
          <w:szCs w:val="28"/>
        </w:rPr>
        <w:tab/>
      </w:r>
    </w:p>
    <w:p w:rsidR="005456E8" w:rsidRDefault="005456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456E8" w:rsidRDefault="005456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5456E8" w:rsidRDefault="005456E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ind w:right="560" w:firstLine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聲請人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簽名蓋章</w:t>
      </w:r>
    </w:p>
    <w:p w:rsidR="005456E8" w:rsidRDefault="005456E8">
      <w:pPr>
        <w:spacing w:line="400" w:lineRule="exact"/>
        <w:ind w:right="560" w:firstLine="420"/>
        <w:rPr>
          <w:rFonts w:ascii="標楷體" w:eastAsia="標楷體" w:hAnsi="標楷體"/>
          <w:sz w:val="28"/>
          <w:szCs w:val="28"/>
        </w:rPr>
      </w:pPr>
    </w:p>
    <w:p w:rsidR="005456E8" w:rsidRDefault="00E4745F">
      <w:pPr>
        <w:spacing w:line="400" w:lineRule="exact"/>
        <w:ind w:right="560" w:firstLine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代寫人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簽名蓋章（如自己寫免填）</w:t>
      </w:r>
    </w:p>
    <w:p w:rsidR="005456E8" w:rsidRDefault="005456E8">
      <w:pPr>
        <w:pStyle w:val="006-1"/>
        <w:spacing w:line="400" w:lineRule="exact"/>
      </w:pPr>
    </w:p>
    <w:sectPr w:rsidR="005456E8">
      <w:headerReference w:type="default" r:id="rId7"/>
      <w:footerReference w:type="default" r:id="rId8"/>
      <w:pgSz w:w="11906" w:h="16838"/>
      <w:pgMar w:top="1134" w:right="1134" w:bottom="1134" w:left="1134" w:header="1418" w:footer="1418" w:gutter="0"/>
      <w:pgNumType w:start="1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5F" w:rsidRDefault="00E4745F">
      <w:r>
        <w:separator/>
      </w:r>
    </w:p>
  </w:endnote>
  <w:endnote w:type="continuationSeparator" w:id="0">
    <w:p w:rsidR="00E4745F" w:rsidRDefault="00E4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F2" w:rsidRDefault="00E4745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  <w:p w:rsidR="008028F2" w:rsidRDefault="00E4745F">
    <w:pPr>
      <w:pStyle w:val="a5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5F" w:rsidRDefault="00E4745F">
      <w:r>
        <w:rPr>
          <w:color w:val="000000"/>
        </w:rPr>
        <w:separator/>
      </w:r>
    </w:p>
  </w:footnote>
  <w:footnote w:type="continuationSeparator" w:id="0">
    <w:p w:rsidR="00E4745F" w:rsidRDefault="00E4745F">
      <w:r>
        <w:continuationSeparator/>
      </w:r>
    </w:p>
  </w:footnote>
  <w:footnote w:id="1">
    <w:p w:rsidR="005456E8" w:rsidRDefault="00E4745F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Fonts w:eastAsia="標楷體"/>
        </w:rPr>
        <w:t>少年事件處理法第</w:t>
      </w:r>
      <w:r>
        <w:rPr>
          <w:rFonts w:eastAsia="標楷體"/>
        </w:rPr>
        <w:t>3</w:t>
      </w:r>
      <w:r>
        <w:rPr>
          <w:rFonts w:eastAsia="標楷體"/>
        </w:rPr>
        <w:t>條第</w:t>
      </w:r>
      <w:r>
        <w:rPr>
          <w:rFonts w:eastAsia="標楷體"/>
        </w:rPr>
        <w:t>1</w:t>
      </w:r>
      <w:r>
        <w:rPr>
          <w:rFonts w:eastAsia="標楷體"/>
        </w:rPr>
        <w:t>項第</w:t>
      </w:r>
      <w:r>
        <w:rPr>
          <w:rFonts w:eastAsia="標楷體"/>
        </w:rPr>
        <w:t>2</w:t>
      </w:r>
      <w:r>
        <w:rPr>
          <w:rFonts w:eastAsia="標楷體"/>
        </w:rPr>
        <w:t>款規定。</w:t>
      </w:r>
    </w:p>
  </w:footnote>
  <w:footnote w:id="2">
    <w:p w:rsidR="005456E8" w:rsidRDefault="00E4745F">
      <w:pPr>
        <w:pStyle w:val="ac"/>
      </w:pPr>
      <w:r>
        <w:rPr>
          <w:rStyle w:val="ae"/>
        </w:rPr>
        <w:footnoteRef/>
      </w:r>
      <w:r>
        <w:rPr>
          <w:rFonts w:eastAsia="標楷體"/>
        </w:rPr>
        <w:t xml:space="preserve"> </w:t>
      </w:r>
      <w:r>
        <w:rPr>
          <w:rFonts w:eastAsia="標楷體"/>
        </w:rPr>
        <w:t>少年事件處理法第</w:t>
      </w:r>
      <w:r>
        <w:rPr>
          <w:rFonts w:eastAsia="標楷體"/>
        </w:rPr>
        <w:t>3</w:t>
      </w:r>
      <w:r>
        <w:rPr>
          <w:rFonts w:eastAsia="標楷體"/>
        </w:rPr>
        <w:t>條第</w:t>
      </w:r>
      <w:r>
        <w:rPr>
          <w:rFonts w:eastAsia="標楷體"/>
        </w:rPr>
        <w:t>2</w:t>
      </w:r>
      <w:r>
        <w:rPr>
          <w:rFonts w:eastAsia="標楷體"/>
        </w:rPr>
        <w:t>項規定。</w:t>
      </w:r>
    </w:p>
  </w:footnote>
  <w:footnote w:id="3">
    <w:p w:rsidR="005456E8" w:rsidRDefault="00E4745F">
      <w:pPr>
        <w:pStyle w:val="ac"/>
        <w:ind w:left="200" w:hanging="200"/>
      </w:pPr>
      <w:r>
        <w:rPr>
          <w:rStyle w:val="ae"/>
        </w:rPr>
        <w:footnoteRef/>
      </w:r>
      <w:r>
        <w:rPr>
          <w:rFonts w:eastAsia="標楷體"/>
        </w:rPr>
        <w:t xml:space="preserve"> </w:t>
      </w:r>
      <w:r>
        <w:rPr>
          <w:rFonts w:eastAsia="標楷體"/>
        </w:rPr>
        <w:t>少年事件處理法第</w:t>
      </w:r>
      <w:r>
        <w:rPr>
          <w:rFonts w:eastAsia="標楷體"/>
        </w:rPr>
        <w:t>18</w:t>
      </w:r>
      <w:r>
        <w:rPr>
          <w:rFonts w:eastAsia="標楷體"/>
        </w:rPr>
        <w:t>條第</w:t>
      </w:r>
      <w:r>
        <w:rPr>
          <w:rFonts w:eastAsia="標楷體"/>
        </w:rPr>
        <w:t>8</w:t>
      </w:r>
      <w:r>
        <w:rPr>
          <w:rFonts w:eastAsia="標楷體"/>
        </w:rPr>
        <w:t>項：「於中華民國一百十二年七月一日前，司法警察官、檢察官、法院、對於少年有監督權人、少年之肄業學校、從事少年保護事業之機關或機構</w:t>
      </w:r>
      <w:r>
        <w:rPr>
          <w:rFonts w:eastAsia="標楷體"/>
        </w:rPr>
        <w:t>(</w:t>
      </w:r>
      <w:r>
        <w:rPr>
          <w:rFonts w:eastAsia="標楷體"/>
        </w:rPr>
        <w:t>如就讀的學校或安置機構</w:t>
      </w:r>
      <w:r>
        <w:rPr>
          <w:rFonts w:eastAsia="標楷體"/>
        </w:rPr>
        <w:t>)</w:t>
      </w:r>
      <w:r>
        <w:rPr>
          <w:rFonts w:eastAsia="標楷體"/>
        </w:rPr>
        <w:t>，發現少年</w:t>
      </w:r>
      <w:r>
        <w:rPr>
          <w:rFonts w:eastAsia="標楷體"/>
        </w:rPr>
        <w:t>有第三條第一項第二款之情形者，得移送或請求少年法院處理之。」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8F2" w:rsidRDefault="00E4745F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56E8"/>
    <w:rsid w:val="005456E8"/>
    <w:rsid w:val="00B82B69"/>
    <w:rsid w:val="00E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5" w:hAnsi="Times New Roman"/>
      <w:sz w:val="44"/>
    </w:rPr>
  </w:style>
  <w:style w:type="paragraph" w:styleId="ac">
    <w:name w:val="footnote text"/>
    <w:basedOn w:val="a"/>
    <w:pPr>
      <w:snapToGrid w:val="0"/>
      <w:textAlignment w:val="center"/>
    </w:pPr>
    <w:rPr>
      <w:rFonts w:ascii="Times New Roman" w:eastAsia="華康楷書體W5" w:hAnsi="Times New Roman"/>
      <w:sz w:val="20"/>
      <w:szCs w:val="20"/>
    </w:rPr>
  </w:style>
  <w:style w:type="character" w:customStyle="1" w:styleId="ad">
    <w:name w:val="註腳文字 字元"/>
    <w:basedOn w:val="a0"/>
    <w:rPr>
      <w:rFonts w:ascii="Times New Roman" w:eastAsia="華康楷書體W5" w:hAnsi="Times New Roman" w:cs="Times New Roman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  <w:style w:type="paragraph" w:customStyle="1" w:styleId="006-1">
    <w:name w:val="006 內文-定位點1"/>
    <w:basedOn w:val="a"/>
    <w:pPr>
      <w:tabs>
        <w:tab w:val="left" w:pos="5103"/>
      </w:tabs>
      <w:snapToGrid w:val="0"/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063">
    <w:name w:val="006 內文縮3字元"/>
    <w:basedOn w:val="a"/>
    <w:pPr>
      <w:snapToGrid w:val="0"/>
      <w:spacing w:line="440" w:lineRule="exact"/>
      <w:ind w:left="840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5" w:hAnsi="Times New Roman"/>
      <w:sz w:val="44"/>
    </w:rPr>
  </w:style>
  <w:style w:type="paragraph" w:styleId="ac">
    <w:name w:val="footnote text"/>
    <w:basedOn w:val="a"/>
    <w:pPr>
      <w:snapToGrid w:val="0"/>
      <w:textAlignment w:val="center"/>
    </w:pPr>
    <w:rPr>
      <w:rFonts w:ascii="Times New Roman" w:eastAsia="華康楷書體W5" w:hAnsi="Times New Roman"/>
      <w:sz w:val="20"/>
      <w:szCs w:val="20"/>
    </w:rPr>
  </w:style>
  <w:style w:type="character" w:customStyle="1" w:styleId="ad">
    <w:name w:val="註腳文字 字元"/>
    <w:basedOn w:val="a0"/>
    <w:rPr>
      <w:rFonts w:ascii="Times New Roman" w:eastAsia="華康楷書體W5" w:hAnsi="Times New Roman" w:cs="Times New Roman"/>
      <w:sz w:val="20"/>
      <w:szCs w:val="20"/>
    </w:rPr>
  </w:style>
  <w:style w:type="character" w:styleId="ae">
    <w:name w:val="footnote reference"/>
    <w:basedOn w:val="a0"/>
    <w:rPr>
      <w:position w:val="0"/>
      <w:vertAlign w:val="superscript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2</cp:revision>
  <cp:lastPrinted>2019-08-30T07:30:00Z</cp:lastPrinted>
  <dcterms:created xsi:type="dcterms:W3CDTF">2020-04-09T03:29:00Z</dcterms:created>
  <dcterms:modified xsi:type="dcterms:W3CDTF">2020-04-09T03:29:00Z</dcterms:modified>
</cp:coreProperties>
</file>